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64" w:rsidRPr="00BC2EBD" w:rsidRDefault="00BC2EBD" w:rsidP="00BC2EBD">
      <w:pPr>
        <w:jc w:val="center"/>
        <w:rPr>
          <w:rFonts w:ascii="Arial" w:hAnsi="Arial" w:cs="Arial"/>
          <w:sz w:val="40"/>
          <w:szCs w:val="40"/>
        </w:rPr>
      </w:pPr>
      <w:r w:rsidRPr="00BC2EBD">
        <w:rPr>
          <w:rFonts w:ascii="Arial" w:hAnsi="Arial" w:cs="Arial"/>
          <w:sz w:val="40"/>
          <w:szCs w:val="40"/>
        </w:rPr>
        <w:t>Lime-Lovers Angry:  Justice Demanded</w:t>
      </w:r>
    </w:p>
    <w:p w:rsidR="00BC2EBD" w:rsidRPr="00BC2EBD" w:rsidRDefault="00BC2EBD" w:rsidP="00BC2EBD">
      <w:pPr>
        <w:jc w:val="center"/>
        <w:rPr>
          <w:rFonts w:ascii="Arial" w:hAnsi="Arial" w:cs="Arial"/>
        </w:rPr>
      </w:pPr>
    </w:p>
    <w:p w:rsidR="00BC2EBD" w:rsidRPr="0093326C" w:rsidRDefault="00BC2EBD" w:rsidP="00BC2EBD">
      <w:pPr>
        <w:rPr>
          <w:rFonts w:ascii="Arial" w:hAnsi="Arial" w:cs="Arial"/>
          <w:sz w:val="24"/>
          <w:szCs w:val="24"/>
        </w:rPr>
      </w:pPr>
      <w:r w:rsidRPr="0093326C">
        <w:rPr>
          <w:rFonts w:ascii="Arial" w:hAnsi="Arial" w:cs="Arial"/>
          <w:sz w:val="24"/>
          <w:szCs w:val="24"/>
        </w:rPr>
        <w:t xml:space="preserve">Mr. </w:t>
      </w:r>
      <w:r w:rsidR="0093326C">
        <w:rPr>
          <w:rFonts w:ascii="Arial" w:hAnsi="Arial" w:cs="Arial"/>
          <w:sz w:val="24"/>
          <w:szCs w:val="24"/>
        </w:rPr>
        <w:t xml:space="preserve">Young </w:t>
      </w:r>
      <w:r w:rsidRPr="0093326C">
        <w:rPr>
          <w:rFonts w:ascii="Arial" w:hAnsi="Arial" w:cs="Arial"/>
          <w:sz w:val="24"/>
          <w:szCs w:val="24"/>
        </w:rPr>
        <w:t>and M</w:t>
      </w:r>
      <w:r w:rsidR="00B10EDA" w:rsidRPr="0093326C">
        <w:rPr>
          <w:rFonts w:ascii="Arial" w:hAnsi="Arial" w:cs="Arial"/>
          <w:sz w:val="24"/>
          <w:szCs w:val="24"/>
        </w:rPr>
        <w:t>s</w:t>
      </w:r>
      <w:r w:rsidRPr="0093326C">
        <w:rPr>
          <w:rFonts w:ascii="Arial" w:hAnsi="Arial" w:cs="Arial"/>
          <w:sz w:val="24"/>
          <w:szCs w:val="24"/>
        </w:rPr>
        <w:t xml:space="preserve">. </w:t>
      </w:r>
      <w:r w:rsidR="003638AC" w:rsidRPr="0093326C">
        <w:rPr>
          <w:rFonts w:ascii="Arial" w:hAnsi="Arial" w:cs="Arial"/>
          <w:sz w:val="24"/>
          <w:szCs w:val="24"/>
        </w:rPr>
        <w:t>Roberts</w:t>
      </w:r>
      <w:r w:rsidRPr="0093326C">
        <w:rPr>
          <w:rFonts w:ascii="Arial" w:hAnsi="Arial" w:cs="Arial"/>
          <w:sz w:val="24"/>
          <w:szCs w:val="24"/>
        </w:rPr>
        <w:t xml:space="preserve"> are members of a secret organization investigating the discrimination of green in our society.  The organi</w:t>
      </w:r>
      <w:r w:rsidR="0093326C">
        <w:rPr>
          <w:rFonts w:ascii="Arial" w:hAnsi="Arial" w:cs="Arial"/>
          <w:sz w:val="24"/>
          <w:szCs w:val="24"/>
        </w:rPr>
        <w:t>zation feels that the Skittles C</w:t>
      </w:r>
      <w:r w:rsidRPr="0093326C">
        <w:rPr>
          <w:rFonts w:ascii="Arial" w:hAnsi="Arial" w:cs="Arial"/>
          <w:sz w:val="24"/>
          <w:szCs w:val="24"/>
        </w:rPr>
        <w:t>ompany has been discriminating against green skittles.</w:t>
      </w:r>
    </w:p>
    <w:p w:rsidR="00BC2EBD" w:rsidRPr="0093326C" w:rsidRDefault="0093326C" w:rsidP="00BC2EBD">
      <w:pPr>
        <w:jc w:val="center"/>
        <w:rPr>
          <w:rFonts w:ascii="Arial" w:hAnsi="Arial" w:cs="Arial"/>
          <w:sz w:val="24"/>
          <w:szCs w:val="24"/>
        </w:rPr>
      </w:pPr>
      <w:r>
        <w:rPr>
          <w:rFonts w:ascii="Arial" w:hAnsi="Arial" w:cs="Arial"/>
          <w:noProof/>
          <w:sz w:val="24"/>
          <w:szCs w:val="24"/>
          <w:lang w:val="en-CA" w:eastAsia="en-CA"/>
        </w:rPr>
        <w:drawing>
          <wp:inline distT="0" distB="0" distL="0" distR="0">
            <wp:extent cx="2371725" cy="1209675"/>
            <wp:effectExtent l="19050" t="0" r="9525" b="0"/>
            <wp:docPr id="1" name="Picture 1" descr="skittles%20original%20theatre%20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ittles%20original%20theatre%20size"/>
                    <pic:cNvPicPr>
                      <a:picLocks noChangeAspect="1" noChangeArrowheads="1"/>
                    </pic:cNvPicPr>
                  </pic:nvPicPr>
                  <pic:blipFill>
                    <a:blip r:embed="rId6" cstate="print">
                      <a:lum bright="12000"/>
                    </a:blip>
                    <a:srcRect/>
                    <a:stretch>
                      <a:fillRect/>
                    </a:stretch>
                  </pic:blipFill>
                  <pic:spPr bwMode="auto">
                    <a:xfrm>
                      <a:off x="0" y="0"/>
                      <a:ext cx="2371725" cy="1209675"/>
                    </a:xfrm>
                    <a:prstGeom prst="rect">
                      <a:avLst/>
                    </a:prstGeom>
                    <a:noFill/>
                    <a:ln w="9525">
                      <a:noFill/>
                      <a:miter lim="800000"/>
                      <a:headEnd/>
                      <a:tailEnd/>
                    </a:ln>
                  </pic:spPr>
                </pic:pic>
              </a:graphicData>
            </a:graphic>
          </wp:inline>
        </w:drawing>
      </w:r>
    </w:p>
    <w:p w:rsidR="00BC2EBD" w:rsidRPr="0093326C" w:rsidRDefault="00BC2EBD" w:rsidP="00BC2EBD">
      <w:pPr>
        <w:rPr>
          <w:rFonts w:ascii="Arial" w:hAnsi="Arial" w:cs="Arial"/>
          <w:sz w:val="24"/>
          <w:szCs w:val="24"/>
        </w:rPr>
      </w:pPr>
      <w:r w:rsidRPr="0093326C">
        <w:rPr>
          <w:rFonts w:ascii="Arial" w:hAnsi="Arial" w:cs="Arial"/>
          <w:sz w:val="24"/>
          <w:szCs w:val="24"/>
        </w:rPr>
        <w:t xml:space="preserve">In the original flavour series there are 5 different colours.  Mr. </w:t>
      </w:r>
      <w:r w:rsidR="0093326C">
        <w:rPr>
          <w:rFonts w:ascii="Arial" w:hAnsi="Arial" w:cs="Arial"/>
          <w:sz w:val="24"/>
          <w:szCs w:val="24"/>
        </w:rPr>
        <w:t xml:space="preserve">Young </w:t>
      </w:r>
      <w:r w:rsidRPr="0093326C">
        <w:rPr>
          <w:rFonts w:ascii="Arial" w:hAnsi="Arial" w:cs="Arial"/>
          <w:sz w:val="24"/>
          <w:szCs w:val="24"/>
        </w:rPr>
        <w:t>and M</w:t>
      </w:r>
      <w:r w:rsidR="00B10EDA" w:rsidRPr="0093326C">
        <w:rPr>
          <w:rFonts w:ascii="Arial" w:hAnsi="Arial" w:cs="Arial"/>
          <w:sz w:val="24"/>
          <w:szCs w:val="24"/>
        </w:rPr>
        <w:t>s</w:t>
      </w:r>
      <w:r w:rsidRPr="0093326C">
        <w:rPr>
          <w:rFonts w:ascii="Arial" w:hAnsi="Arial" w:cs="Arial"/>
          <w:sz w:val="24"/>
          <w:szCs w:val="24"/>
        </w:rPr>
        <w:t xml:space="preserve">. </w:t>
      </w:r>
      <w:r w:rsidR="003638AC" w:rsidRPr="0093326C">
        <w:rPr>
          <w:rFonts w:ascii="Arial" w:hAnsi="Arial" w:cs="Arial"/>
          <w:sz w:val="24"/>
          <w:szCs w:val="24"/>
        </w:rPr>
        <w:t>Roberts</w:t>
      </w:r>
      <w:r w:rsidR="00B10EDA" w:rsidRPr="0093326C">
        <w:rPr>
          <w:rFonts w:ascii="Arial" w:hAnsi="Arial" w:cs="Arial"/>
          <w:sz w:val="24"/>
          <w:szCs w:val="24"/>
        </w:rPr>
        <w:t xml:space="preserve"> </w:t>
      </w:r>
      <w:r w:rsidRPr="0093326C">
        <w:rPr>
          <w:rFonts w:ascii="Arial" w:hAnsi="Arial" w:cs="Arial"/>
          <w:sz w:val="24"/>
          <w:szCs w:val="24"/>
        </w:rPr>
        <w:t xml:space="preserve">took advantage of </w:t>
      </w:r>
      <w:proofErr w:type="spellStart"/>
      <w:r w:rsidRPr="0093326C">
        <w:rPr>
          <w:rFonts w:ascii="Arial" w:hAnsi="Arial" w:cs="Arial"/>
          <w:sz w:val="24"/>
          <w:szCs w:val="24"/>
        </w:rPr>
        <w:t>Hallowe’en</w:t>
      </w:r>
      <w:proofErr w:type="spellEnd"/>
      <w:r w:rsidRPr="0093326C">
        <w:rPr>
          <w:rFonts w:ascii="Arial" w:hAnsi="Arial" w:cs="Arial"/>
          <w:sz w:val="24"/>
          <w:szCs w:val="24"/>
        </w:rPr>
        <w:t xml:space="preserve"> this year to purchase several packages of Skittles in order to determine if there was a disproportional number of green Skittles.  They opened, counted, and ate all of the Skittles to collect this data:</w:t>
      </w:r>
    </w:p>
    <w:p w:rsidR="00BC2EBD" w:rsidRPr="0093326C" w:rsidRDefault="00BC2EBD" w:rsidP="00BC2EBD">
      <w:pPr>
        <w:rPr>
          <w:rFonts w:ascii="Arial" w:hAnsi="Arial" w:cs="Arial"/>
          <w:sz w:val="24"/>
          <w:szCs w:val="24"/>
        </w:rPr>
      </w:pPr>
    </w:p>
    <w:tbl>
      <w:tblPr>
        <w:tblW w:w="6840" w:type="dxa"/>
        <w:jc w:val="center"/>
        <w:tblInd w:w="93" w:type="dxa"/>
        <w:tblLook w:val="0000"/>
      </w:tblPr>
      <w:tblGrid>
        <w:gridCol w:w="1440"/>
        <w:gridCol w:w="1080"/>
        <w:gridCol w:w="1080"/>
        <w:gridCol w:w="1080"/>
        <w:gridCol w:w="1080"/>
        <w:gridCol w:w="1080"/>
      </w:tblGrid>
      <w:tr w:rsidR="00BC2EBD" w:rsidRPr="0093326C" w:rsidTr="00BC2EBD">
        <w:trPr>
          <w:trHeight w:val="300"/>
          <w:jc w:val="center"/>
        </w:trPr>
        <w:tc>
          <w:tcPr>
            <w:tcW w:w="1440" w:type="dxa"/>
            <w:tcBorders>
              <w:top w:val="nil"/>
              <w:left w:val="nil"/>
              <w:bottom w:val="single" w:sz="4" w:space="0" w:color="auto"/>
              <w:right w:val="nil"/>
            </w:tcBorders>
            <w:shd w:val="clear" w:color="auto" w:fill="auto"/>
            <w:noWrap/>
            <w:vAlign w:val="bottom"/>
          </w:tcPr>
          <w:p w:rsidR="00BC2EBD" w:rsidRPr="0093326C" w:rsidRDefault="00BC2EBD" w:rsidP="00BC2EBD">
            <w:pPr>
              <w:jc w:val="center"/>
              <w:rPr>
                <w:rFonts w:ascii="Arial" w:hAnsi="Arial" w:cs="Arial"/>
                <w:b/>
                <w:bCs/>
                <w:sz w:val="24"/>
                <w:szCs w:val="24"/>
              </w:rPr>
            </w:pPr>
            <w:r w:rsidRPr="0093326C">
              <w:rPr>
                <w:rFonts w:ascii="Arial" w:hAnsi="Arial" w:cs="Arial"/>
                <w:b/>
                <w:bCs/>
                <w:sz w:val="24"/>
                <w:szCs w:val="24"/>
              </w:rPr>
              <w:t>Package #</w:t>
            </w:r>
          </w:p>
        </w:tc>
        <w:tc>
          <w:tcPr>
            <w:tcW w:w="1080" w:type="dxa"/>
            <w:tcBorders>
              <w:top w:val="nil"/>
              <w:left w:val="nil"/>
              <w:bottom w:val="single" w:sz="4" w:space="0" w:color="auto"/>
              <w:right w:val="nil"/>
            </w:tcBorders>
            <w:shd w:val="clear" w:color="auto" w:fill="auto"/>
            <w:noWrap/>
            <w:vAlign w:val="bottom"/>
          </w:tcPr>
          <w:p w:rsidR="00BC2EBD" w:rsidRPr="0093326C" w:rsidRDefault="00BC2EBD" w:rsidP="00BC2EBD">
            <w:pPr>
              <w:jc w:val="center"/>
              <w:rPr>
                <w:rFonts w:ascii="Arial" w:hAnsi="Arial" w:cs="Arial"/>
                <w:b/>
                <w:bCs/>
                <w:sz w:val="24"/>
                <w:szCs w:val="24"/>
              </w:rPr>
            </w:pPr>
            <w:r w:rsidRPr="0093326C">
              <w:rPr>
                <w:rFonts w:ascii="Arial" w:hAnsi="Arial" w:cs="Arial"/>
                <w:b/>
                <w:bCs/>
                <w:sz w:val="24"/>
                <w:szCs w:val="24"/>
              </w:rPr>
              <w:t>Red</w:t>
            </w:r>
          </w:p>
        </w:tc>
        <w:tc>
          <w:tcPr>
            <w:tcW w:w="1080" w:type="dxa"/>
            <w:tcBorders>
              <w:top w:val="nil"/>
              <w:left w:val="nil"/>
              <w:bottom w:val="single" w:sz="4" w:space="0" w:color="auto"/>
              <w:right w:val="nil"/>
            </w:tcBorders>
            <w:shd w:val="clear" w:color="auto" w:fill="auto"/>
            <w:noWrap/>
            <w:vAlign w:val="bottom"/>
          </w:tcPr>
          <w:p w:rsidR="00BC2EBD" w:rsidRPr="0093326C" w:rsidRDefault="00BC2EBD" w:rsidP="00BC2EBD">
            <w:pPr>
              <w:jc w:val="center"/>
              <w:rPr>
                <w:rFonts w:ascii="Arial" w:hAnsi="Arial" w:cs="Arial"/>
                <w:b/>
                <w:bCs/>
                <w:sz w:val="24"/>
                <w:szCs w:val="24"/>
              </w:rPr>
            </w:pPr>
            <w:r w:rsidRPr="0093326C">
              <w:rPr>
                <w:rFonts w:ascii="Arial" w:hAnsi="Arial" w:cs="Arial"/>
                <w:b/>
                <w:bCs/>
                <w:sz w:val="24"/>
                <w:szCs w:val="24"/>
              </w:rPr>
              <w:t>Orange</w:t>
            </w:r>
          </w:p>
        </w:tc>
        <w:tc>
          <w:tcPr>
            <w:tcW w:w="1080" w:type="dxa"/>
            <w:tcBorders>
              <w:top w:val="nil"/>
              <w:left w:val="nil"/>
              <w:bottom w:val="single" w:sz="4" w:space="0" w:color="auto"/>
              <w:right w:val="nil"/>
            </w:tcBorders>
            <w:shd w:val="clear" w:color="auto" w:fill="auto"/>
            <w:noWrap/>
            <w:vAlign w:val="bottom"/>
          </w:tcPr>
          <w:p w:rsidR="00BC2EBD" w:rsidRPr="0093326C" w:rsidRDefault="00BC2EBD" w:rsidP="00BC2EBD">
            <w:pPr>
              <w:jc w:val="center"/>
              <w:rPr>
                <w:rFonts w:ascii="Arial" w:hAnsi="Arial" w:cs="Arial"/>
                <w:b/>
                <w:bCs/>
                <w:sz w:val="24"/>
                <w:szCs w:val="24"/>
              </w:rPr>
            </w:pPr>
            <w:r w:rsidRPr="0093326C">
              <w:rPr>
                <w:rFonts w:ascii="Arial" w:hAnsi="Arial" w:cs="Arial"/>
                <w:b/>
                <w:bCs/>
                <w:sz w:val="24"/>
                <w:szCs w:val="24"/>
              </w:rPr>
              <w:t>Yellow</w:t>
            </w:r>
          </w:p>
        </w:tc>
        <w:tc>
          <w:tcPr>
            <w:tcW w:w="1080" w:type="dxa"/>
            <w:tcBorders>
              <w:top w:val="nil"/>
              <w:left w:val="nil"/>
              <w:bottom w:val="single" w:sz="4" w:space="0" w:color="auto"/>
              <w:right w:val="nil"/>
            </w:tcBorders>
            <w:shd w:val="clear" w:color="auto" w:fill="auto"/>
            <w:noWrap/>
            <w:vAlign w:val="bottom"/>
          </w:tcPr>
          <w:p w:rsidR="00BC2EBD" w:rsidRPr="0093326C" w:rsidRDefault="00BC2EBD" w:rsidP="00BC2EBD">
            <w:pPr>
              <w:jc w:val="center"/>
              <w:rPr>
                <w:rFonts w:ascii="Arial" w:hAnsi="Arial" w:cs="Arial"/>
                <w:b/>
                <w:bCs/>
                <w:sz w:val="24"/>
                <w:szCs w:val="24"/>
              </w:rPr>
            </w:pPr>
            <w:r w:rsidRPr="0093326C">
              <w:rPr>
                <w:rFonts w:ascii="Arial" w:hAnsi="Arial" w:cs="Arial"/>
                <w:b/>
                <w:bCs/>
                <w:sz w:val="24"/>
                <w:szCs w:val="24"/>
              </w:rPr>
              <w:t>Purple</w:t>
            </w:r>
          </w:p>
        </w:tc>
        <w:tc>
          <w:tcPr>
            <w:tcW w:w="1080" w:type="dxa"/>
            <w:tcBorders>
              <w:top w:val="nil"/>
              <w:left w:val="nil"/>
              <w:bottom w:val="single" w:sz="4" w:space="0" w:color="auto"/>
              <w:right w:val="nil"/>
            </w:tcBorders>
            <w:shd w:val="clear" w:color="auto" w:fill="auto"/>
            <w:noWrap/>
            <w:vAlign w:val="bottom"/>
          </w:tcPr>
          <w:p w:rsidR="00BC2EBD" w:rsidRPr="0093326C" w:rsidRDefault="00BC2EBD" w:rsidP="00BC2EBD">
            <w:pPr>
              <w:jc w:val="center"/>
              <w:rPr>
                <w:rFonts w:ascii="Arial" w:hAnsi="Arial" w:cs="Arial"/>
                <w:b/>
                <w:bCs/>
                <w:sz w:val="24"/>
                <w:szCs w:val="24"/>
              </w:rPr>
            </w:pPr>
            <w:r w:rsidRPr="0093326C">
              <w:rPr>
                <w:rFonts w:ascii="Arial" w:hAnsi="Arial" w:cs="Arial"/>
                <w:b/>
                <w:bCs/>
                <w:sz w:val="24"/>
                <w:szCs w:val="24"/>
              </w:rPr>
              <w:t>Green</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6</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7</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8</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9</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16</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17</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18</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19</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20</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1</w:t>
            </w:r>
          </w:p>
        </w:tc>
      </w:tr>
      <w:tr w:rsidR="00BC2EBD" w:rsidRPr="0093326C" w:rsidTr="00BC2EBD">
        <w:trPr>
          <w:trHeight w:val="285"/>
          <w:jc w:val="center"/>
        </w:trPr>
        <w:tc>
          <w:tcPr>
            <w:tcW w:w="144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3</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5</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2</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4</w:t>
            </w:r>
          </w:p>
        </w:tc>
        <w:tc>
          <w:tcPr>
            <w:tcW w:w="1080" w:type="dxa"/>
            <w:tcBorders>
              <w:top w:val="nil"/>
              <w:left w:val="nil"/>
              <w:bottom w:val="nil"/>
              <w:right w:val="nil"/>
            </w:tcBorders>
            <w:shd w:val="clear" w:color="auto" w:fill="auto"/>
            <w:noWrap/>
            <w:vAlign w:val="bottom"/>
          </w:tcPr>
          <w:p w:rsidR="00BC2EBD" w:rsidRPr="0093326C" w:rsidRDefault="00BC2EBD" w:rsidP="00BC2EBD">
            <w:pPr>
              <w:jc w:val="center"/>
              <w:rPr>
                <w:rFonts w:ascii="Arial" w:hAnsi="Arial" w:cs="Arial"/>
                <w:sz w:val="24"/>
                <w:szCs w:val="24"/>
              </w:rPr>
            </w:pPr>
            <w:r w:rsidRPr="0093326C">
              <w:rPr>
                <w:rFonts w:ascii="Arial" w:hAnsi="Arial" w:cs="Arial"/>
                <w:sz w:val="24"/>
                <w:szCs w:val="24"/>
              </w:rPr>
              <w:t>0</w:t>
            </w:r>
          </w:p>
        </w:tc>
      </w:tr>
    </w:tbl>
    <w:p w:rsidR="00BC2EBD" w:rsidRPr="0093326C" w:rsidRDefault="00BC2EBD" w:rsidP="00BC2EBD">
      <w:pPr>
        <w:rPr>
          <w:rFonts w:ascii="Arial" w:hAnsi="Arial" w:cs="Arial"/>
          <w:sz w:val="24"/>
          <w:szCs w:val="24"/>
        </w:rPr>
      </w:pPr>
    </w:p>
    <w:p w:rsidR="00BC2EBD" w:rsidRPr="0093326C" w:rsidRDefault="00BC2EBD" w:rsidP="00BC2EBD">
      <w:pPr>
        <w:rPr>
          <w:rFonts w:ascii="Arial" w:hAnsi="Arial" w:cs="Arial"/>
          <w:sz w:val="24"/>
          <w:szCs w:val="24"/>
        </w:rPr>
        <w:sectPr w:rsidR="00BC2EBD" w:rsidRPr="0093326C" w:rsidSect="00A4555B">
          <w:headerReference w:type="default" r:id="rId7"/>
          <w:pgSz w:w="12240" w:h="15840" w:code="1"/>
          <w:pgMar w:top="720" w:right="720" w:bottom="720" w:left="720" w:header="720" w:footer="720" w:gutter="0"/>
          <w:cols w:space="720"/>
          <w:docGrid w:linePitch="360"/>
        </w:sectPr>
      </w:pPr>
      <w:r w:rsidRPr="0093326C">
        <w:rPr>
          <w:rFonts w:ascii="Arial" w:hAnsi="Arial" w:cs="Arial"/>
          <w:sz w:val="24"/>
          <w:szCs w:val="24"/>
        </w:rPr>
        <w:t>Help them determine if Skittles is discriminating against green!</w:t>
      </w:r>
    </w:p>
    <w:p w:rsidR="00BC2EBD" w:rsidRPr="0093326C" w:rsidRDefault="00BC2EBD" w:rsidP="00BC2EBD">
      <w:pPr>
        <w:rPr>
          <w:rFonts w:ascii="Arial" w:hAnsi="Arial" w:cs="Arial"/>
          <w:sz w:val="24"/>
          <w:szCs w:val="24"/>
        </w:rPr>
      </w:pPr>
    </w:p>
    <w:p w:rsidR="00BC2EBD" w:rsidRPr="0093326C" w:rsidRDefault="00BC2EBD" w:rsidP="00BC2EBD">
      <w:pPr>
        <w:rPr>
          <w:rFonts w:ascii="Arial" w:hAnsi="Arial" w:cs="Arial"/>
          <w:sz w:val="24"/>
          <w:szCs w:val="24"/>
        </w:rPr>
      </w:pPr>
      <w:r w:rsidRPr="0093326C">
        <w:rPr>
          <w:rFonts w:ascii="Arial" w:hAnsi="Arial" w:cs="Arial"/>
          <w:sz w:val="24"/>
          <w:szCs w:val="24"/>
        </w:rPr>
        <w:t>Open Microsoft Excel by double-clicking on the Excel icon in the “Common” group.</w:t>
      </w:r>
    </w:p>
    <w:p w:rsidR="00BC2EBD" w:rsidRPr="0093326C" w:rsidRDefault="0093326C" w:rsidP="00BC2EBD">
      <w:pPr>
        <w:rPr>
          <w:rFonts w:ascii="Arial" w:hAnsi="Arial" w:cs="Arial"/>
          <w:sz w:val="24"/>
          <w:szCs w:val="24"/>
        </w:rPr>
      </w:pPr>
      <w:r>
        <w:rPr>
          <w:noProof/>
          <w:sz w:val="24"/>
          <w:szCs w:val="24"/>
          <w:lang w:val="en-CA" w:eastAsia="en-CA"/>
        </w:rPr>
        <w:drawing>
          <wp:anchor distT="0" distB="0" distL="114300" distR="114300" simplePos="0" relativeHeight="251658240" behindDoc="1" locked="0" layoutInCell="1" allowOverlap="1">
            <wp:simplePos x="0" y="0"/>
            <wp:positionH relativeFrom="column">
              <wp:posOffset>704850</wp:posOffset>
            </wp:positionH>
            <wp:positionV relativeFrom="paragraph">
              <wp:posOffset>19050</wp:posOffset>
            </wp:positionV>
            <wp:extent cx="4231640" cy="2874010"/>
            <wp:effectExtent l="1905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4231640" cy="2874010"/>
                    </a:xfrm>
                    <a:prstGeom prst="rect">
                      <a:avLst/>
                    </a:prstGeom>
                    <a:noFill/>
                    <a:ln w="9525">
                      <a:noFill/>
                      <a:miter lim="800000"/>
                      <a:headEnd/>
                      <a:tailEnd/>
                    </a:ln>
                  </pic:spPr>
                </pic:pic>
              </a:graphicData>
            </a:graphic>
          </wp:anchor>
        </w:drawing>
      </w: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DF75C0" w:rsidP="00BC2EBD">
      <w:pPr>
        <w:jc w:val="center"/>
        <w:rPr>
          <w:rFonts w:ascii="Arial" w:hAnsi="Arial" w:cs="Arial"/>
          <w:sz w:val="24"/>
          <w:szCs w:val="24"/>
        </w:rPr>
      </w:pPr>
      <w:r w:rsidRPr="0093326C">
        <w:rPr>
          <w:rFonts w:ascii="Arial" w:hAnsi="Arial" w:cs="Arial"/>
          <w:noProof/>
          <w:sz w:val="24"/>
          <w:szCs w:val="24"/>
        </w:rPr>
        <w:pict>
          <v:line id="_x0000_s1026" style="position:absolute;left:0;text-align:left;flip:y;z-index:251655168" from="7.25pt,.2pt" to="217.5pt,56.45pt" strokeweight="6pt">
            <v:stroke endarrow="block"/>
          </v:line>
        </w:pict>
      </w: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jc w:val="center"/>
        <w:rPr>
          <w:rFonts w:ascii="Arial" w:hAnsi="Arial" w:cs="Arial"/>
          <w:sz w:val="24"/>
          <w:szCs w:val="24"/>
        </w:rPr>
      </w:pPr>
    </w:p>
    <w:p w:rsidR="00BC2EBD" w:rsidRPr="0093326C" w:rsidRDefault="00BC2EBD" w:rsidP="00BC2EBD">
      <w:pPr>
        <w:rPr>
          <w:rFonts w:ascii="Arial" w:hAnsi="Arial" w:cs="Arial"/>
          <w:sz w:val="24"/>
          <w:szCs w:val="24"/>
        </w:rPr>
      </w:pP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p>
    <w:p w:rsidR="00BC2EBD" w:rsidRPr="0093326C" w:rsidRDefault="00BC2EBD" w:rsidP="00BC2EBD">
      <w:pPr>
        <w:rPr>
          <w:rFonts w:ascii="Arial" w:hAnsi="Arial" w:cs="Arial"/>
          <w:sz w:val="24"/>
          <w:szCs w:val="24"/>
        </w:rPr>
      </w:pPr>
      <w:r w:rsidRPr="0093326C">
        <w:rPr>
          <w:rFonts w:ascii="Arial" w:hAnsi="Arial" w:cs="Arial"/>
          <w:sz w:val="24"/>
          <w:szCs w:val="24"/>
        </w:rPr>
        <w:t>Enter the Skittles data by reproducing the chart from page 1.</w:t>
      </w:r>
    </w:p>
    <w:p w:rsidR="00BC2EBD" w:rsidRPr="0093326C" w:rsidRDefault="0093326C" w:rsidP="00DF75C0">
      <w:pPr>
        <w:jc w:val="center"/>
        <w:rPr>
          <w:rFonts w:ascii="Arial" w:hAnsi="Arial" w:cs="Arial"/>
          <w:sz w:val="24"/>
          <w:szCs w:val="24"/>
        </w:rPr>
      </w:pPr>
      <w:r>
        <w:rPr>
          <w:rFonts w:ascii="Arial" w:hAnsi="Arial" w:cs="Arial"/>
          <w:noProof/>
          <w:sz w:val="24"/>
          <w:szCs w:val="24"/>
          <w:lang w:val="en-CA" w:eastAsia="en-CA"/>
        </w:rPr>
        <w:drawing>
          <wp:inline distT="0" distB="0" distL="0" distR="0">
            <wp:extent cx="4705350" cy="4171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05350" cy="4171950"/>
                    </a:xfrm>
                    <a:prstGeom prst="rect">
                      <a:avLst/>
                    </a:prstGeom>
                    <a:noFill/>
                    <a:ln w="9525">
                      <a:noFill/>
                      <a:miter lim="800000"/>
                      <a:headEnd/>
                      <a:tailEnd/>
                    </a:ln>
                  </pic:spPr>
                </pic:pic>
              </a:graphicData>
            </a:graphic>
          </wp:inline>
        </w:drawing>
      </w:r>
    </w:p>
    <w:p w:rsidR="00BC2EBD" w:rsidRPr="0093326C" w:rsidRDefault="00BC2EBD" w:rsidP="00BC2EBD">
      <w:pPr>
        <w:rPr>
          <w:rFonts w:ascii="Arial" w:hAnsi="Arial" w:cs="Arial"/>
          <w:sz w:val="24"/>
          <w:szCs w:val="24"/>
        </w:rPr>
      </w:pPr>
    </w:p>
    <w:p w:rsidR="00DF75C0" w:rsidRPr="0093326C" w:rsidRDefault="00DF75C0" w:rsidP="00BC2EBD">
      <w:pPr>
        <w:rPr>
          <w:rFonts w:ascii="Arial" w:hAnsi="Arial" w:cs="Arial"/>
          <w:sz w:val="24"/>
          <w:szCs w:val="24"/>
        </w:rPr>
        <w:sectPr w:rsidR="00DF75C0" w:rsidRPr="0093326C" w:rsidSect="00A4555B">
          <w:headerReference w:type="default" r:id="rId10"/>
          <w:pgSz w:w="12240" w:h="15840" w:code="1"/>
          <w:pgMar w:top="720" w:right="720" w:bottom="720" w:left="720" w:header="720" w:footer="720" w:gutter="0"/>
          <w:cols w:space="720"/>
          <w:docGrid w:linePitch="360"/>
        </w:sectPr>
      </w:pPr>
    </w:p>
    <w:p w:rsidR="00933ED7" w:rsidRPr="0093326C" w:rsidRDefault="00933ED7" w:rsidP="00BC2EBD">
      <w:pPr>
        <w:rPr>
          <w:rFonts w:ascii="Arial" w:hAnsi="Arial" w:cs="Arial"/>
          <w:sz w:val="24"/>
          <w:szCs w:val="24"/>
        </w:rPr>
      </w:pPr>
      <w:r w:rsidRPr="0093326C">
        <w:rPr>
          <w:rFonts w:ascii="Arial" w:hAnsi="Arial" w:cs="Arial"/>
          <w:sz w:val="24"/>
          <w:szCs w:val="24"/>
        </w:rPr>
        <w:lastRenderedPageBreak/>
        <w:t>Let’s make some graphs!</w:t>
      </w:r>
    </w:p>
    <w:p w:rsidR="00933ED7" w:rsidRPr="0093326C" w:rsidRDefault="00933ED7" w:rsidP="00BC2EBD">
      <w:pPr>
        <w:rPr>
          <w:rFonts w:ascii="Arial" w:hAnsi="Arial" w:cs="Arial"/>
          <w:sz w:val="24"/>
          <w:szCs w:val="24"/>
        </w:rPr>
      </w:pPr>
      <w:r w:rsidRPr="0093326C">
        <w:rPr>
          <w:rFonts w:ascii="Arial" w:hAnsi="Arial" w:cs="Arial"/>
          <w:sz w:val="24"/>
          <w:szCs w:val="24"/>
        </w:rPr>
        <w:t xml:space="preserve">Start by making a graph of the colour of skittles from the first package by highlighting the 5 pieces of data and clicking on the </w:t>
      </w:r>
      <w:r w:rsidR="00DF75C0" w:rsidRPr="0093326C">
        <w:rPr>
          <w:rFonts w:ascii="Arial" w:hAnsi="Arial" w:cs="Arial"/>
          <w:sz w:val="24"/>
          <w:szCs w:val="24"/>
        </w:rPr>
        <w:t>“Insert” tab and the column button</w:t>
      </w:r>
      <w:r w:rsidRPr="0093326C">
        <w:rPr>
          <w:rFonts w:ascii="Arial" w:hAnsi="Arial" w:cs="Arial"/>
          <w:sz w:val="24"/>
          <w:szCs w:val="24"/>
        </w:rPr>
        <w:t>.</w:t>
      </w:r>
      <w:r w:rsidR="00DF75C0" w:rsidRPr="0093326C">
        <w:rPr>
          <w:rFonts w:ascii="Arial" w:hAnsi="Arial" w:cs="Arial"/>
          <w:sz w:val="24"/>
          <w:szCs w:val="24"/>
        </w:rPr>
        <w:t xml:space="preserve">  Select a 2D Clustered Column graph.</w:t>
      </w:r>
    </w:p>
    <w:p w:rsidR="00DF75C0" w:rsidRPr="0093326C" w:rsidRDefault="0093326C" w:rsidP="00BC2EBD">
      <w:pPr>
        <w:rPr>
          <w:rFonts w:ascii="Arial" w:hAnsi="Arial" w:cs="Arial"/>
          <w:sz w:val="24"/>
          <w:szCs w:val="24"/>
        </w:rPr>
      </w:pPr>
      <w:r>
        <w:rPr>
          <w:rFonts w:ascii="Arial" w:hAnsi="Arial" w:cs="Arial"/>
          <w:noProof/>
          <w:sz w:val="24"/>
          <w:szCs w:val="24"/>
          <w:lang w:val="en-CA" w:eastAsia="en-CA"/>
        </w:rPr>
        <w:drawing>
          <wp:inline distT="0" distB="0" distL="0" distR="0">
            <wp:extent cx="4419600" cy="4010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19600" cy="4010025"/>
                    </a:xfrm>
                    <a:prstGeom prst="rect">
                      <a:avLst/>
                    </a:prstGeom>
                    <a:noFill/>
                    <a:ln w="9525">
                      <a:noFill/>
                      <a:miter lim="800000"/>
                      <a:headEnd/>
                      <a:tailEnd/>
                    </a:ln>
                  </pic:spPr>
                </pic:pic>
              </a:graphicData>
            </a:graphic>
          </wp:inline>
        </w:drawing>
      </w: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r w:rsidRPr="0093326C">
        <w:rPr>
          <w:rFonts w:ascii="Arial" w:hAnsi="Arial" w:cs="Arial"/>
          <w:sz w:val="24"/>
          <w:szCs w:val="24"/>
        </w:rPr>
        <w:t>Label the axes and add a title to your graph by clicking your graph and then selecting the “Layout” tab.</w:t>
      </w:r>
    </w:p>
    <w:p w:rsidR="00DF75C0" w:rsidRPr="0093326C" w:rsidRDefault="00DF75C0" w:rsidP="00BC2EBD">
      <w:pPr>
        <w:rPr>
          <w:rFonts w:ascii="Arial" w:hAnsi="Arial" w:cs="Arial"/>
          <w:sz w:val="24"/>
          <w:szCs w:val="24"/>
        </w:rPr>
      </w:pPr>
    </w:p>
    <w:p w:rsidR="00DF75C0" w:rsidRPr="0093326C" w:rsidRDefault="0093326C" w:rsidP="00BC2EBD">
      <w:pPr>
        <w:rPr>
          <w:rFonts w:ascii="Arial" w:hAnsi="Arial" w:cs="Arial"/>
          <w:sz w:val="24"/>
          <w:szCs w:val="24"/>
        </w:rPr>
        <w:sectPr w:rsidR="00DF75C0" w:rsidRPr="0093326C" w:rsidSect="00A4555B">
          <w:pgSz w:w="12240" w:h="15840" w:code="1"/>
          <w:pgMar w:top="720" w:right="720" w:bottom="720" w:left="720" w:header="720" w:footer="720" w:gutter="0"/>
          <w:cols w:space="720"/>
          <w:docGrid w:linePitch="360"/>
        </w:sectPr>
      </w:pPr>
      <w:r>
        <w:rPr>
          <w:rFonts w:ascii="Arial" w:hAnsi="Arial" w:cs="Arial"/>
          <w:noProof/>
          <w:sz w:val="24"/>
          <w:szCs w:val="24"/>
          <w:lang w:val="en-CA" w:eastAsia="en-CA"/>
        </w:rPr>
        <w:drawing>
          <wp:inline distT="0" distB="0" distL="0" distR="0">
            <wp:extent cx="5943600" cy="1971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43600" cy="1971675"/>
                    </a:xfrm>
                    <a:prstGeom prst="rect">
                      <a:avLst/>
                    </a:prstGeom>
                    <a:noFill/>
                    <a:ln w="9525">
                      <a:noFill/>
                      <a:miter lim="800000"/>
                      <a:headEnd/>
                      <a:tailEnd/>
                    </a:ln>
                  </pic:spPr>
                </pic:pic>
              </a:graphicData>
            </a:graphic>
          </wp:inline>
        </w:drawing>
      </w:r>
    </w:p>
    <w:p w:rsidR="00933ED7" w:rsidRPr="0093326C" w:rsidRDefault="00933ED7" w:rsidP="00BC2EBD">
      <w:pPr>
        <w:rPr>
          <w:rFonts w:ascii="Arial" w:hAnsi="Arial" w:cs="Arial"/>
          <w:sz w:val="24"/>
          <w:szCs w:val="24"/>
        </w:rPr>
      </w:pPr>
      <w:r w:rsidRPr="0093326C">
        <w:rPr>
          <w:rFonts w:ascii="Arial" w:hAnsi="Arial" w:cs="Arial"/>
          <w:sz w:val="24"/>
          <w:szCs w:val="24"/>
        </w:rPr>
        <w:lastRenderedPageBreak/>
        <w:t xml:space="preserve">On the bottom of the graph (X axis) we want it to say Red, </w:t>
      </w:r>
      <w:proofErr w:type="gramStart"/>
      <w:r w:rsidRPr="0093326C">
        <w:rPr>
          <w:rFonts w:ascii="Arial" w:hAnsi="Arial" w:cs="Arial"/>
          <w:sz w:val="24"/>
          <w:szCs w:val="24"/>
        </w:rPr>
        <w:t>Orange, ….</w:t>
      </w:r>
      <w:proofErr w:type="gramEnd"/>
      <w:r w:rsidRPr="0093326C">
        <w:rPr>
          <w:rFonts w:ascii="Arial" w:hAnsi="Arial" w:cs="Arial"/>
          <w:sz w:val="24"/>
          <w:szCs w:val="24"/>
        </w:rPr>
        <w:t xml:space="preserve"> Instead of 1, </w:t>
      </w:r>
      <w:proofErr w:type="gramStart"/>
      <w:r w:rsidRPr="0093326C">
        <w:rPr>
          <w:rFonts w:ascii="Arial" w:hAnsi="Arial" w:cs="Arial"/>
          <w:sz w:val="24"/>
          <w:szCs w:val="24"/>
        </w:rPr>
        <w:t>2 ,3</w:t>
      </w:r>
      <w:proofErr w:type="gramEnd"/>
      <w:r w:rsidRPr="0093326C">
        <w:rPr>
          <w:rFonts w:ascii="Arial" w:hAnsi="Arial" w:cs="Arial"/>
          <w:sz w:val="24"/>
          <w:szCs w:val="24"/>
        </w:rPr>
        <w:t xml:space="preserve">, …. </w:t>
      </w:r>
    </w:p>
    <w:p w:rsidR="00933ED7" w:rsidRPr="0093326C" w:rsidRDefault="00933ED7" w:rsidP="00BC2EBD">
      <w:pPr>
        <w:rPr>
          <w:rFonts w:ascii="Arial" w:hAnsi="Arial" w:cs="Arial"/>
          <w:sz w:val="24"/>
          <w:szCs w:val="24"/>
        </w:rPr>
      </w:pPr>
    </w:p>
    <w:p w:rsidR="00933ED7" w:rsidRPr="0093326C" w:rsidRDefault="00DF75C0" w:rsidP="00BC2EBD">
      <w:pPr>
        <w:rPr>
          <w:rFonts w:ascii="Arial" w:hAnsi="Arial" w:cs="Arial"/>
          <w:sz w:val="24"/>
          <w:szCs w:val="24"/>
        </w:rPr>
      </w:pPr>
      <w:r w:rsidRPr="0093326C">
        <w:rPr>
          <w:rFonts w:ascii="Arial" w:hAnsi="Arial" w:cs="Arial"/>
          <w:sz w:val="24"/>
          <w:szCs w:val="24"/>
        </w:rPr>
        <w:t xml:space="preserve">Right click on the x axis and then click </w:t>
      </w:r>
      <w:proofErr w:type="gramStart"/>
      <w:r w:rsidRPr="0093326C">
        <w:rPr>
          <w:rFonts w:ascii="Arial" w:hAnsi="Arial" w:cs="Arial"/>
          <w:sz w:val="24"/>
          <w:szCs w:val="24"/>
        </w:rPr>
        <w:t>on  “</w:t>
      </w:r>
      <w:proofErr w:type="gramEnd"/>
      <w:r w:rsidRPr="0093326C">
        <w:rPr>
          <w:rFonts w:ascii="Arial" w:hAnsi="Arial" w:cs="Arial"/>
          <w:sz w:val="24"/>
          <w:szCs w:val="24"/>
        </w:rPr>
        <w:t>Select Data”</w:t>
      </w:r>
    </w:p>
    <w:p w:rsidR="00DF75C0" w:rsidRPr="0093326C" w:rsidRDefault="0093326C" w:rsidP="00BC2EBD">
      <w:pPr>
        <w:rPr>
          <w:rFonts w:ascii="Arial" w:hAnsi="Arial" w:cs="Arial"/>
          <w:sz w:val="24"/>
          <w:szCs w:val="24"/>
        </w:rPr>
      </w:pPr>
      <w:r>
        <w:rPr>
          <w:rFonts w:ascii="Arial" w:hAnsi="Arial" w:cs="Arial"/>
          <w:noProof/>
          <w:sz w:val="24"/>
          <w:szCs w:val="24"/>
          <w:lang w:val="en-CA" w:eastAsia="en-CA"/>
        </w:rPr>
        <w:drawing>
          <wp:inline distT="0" distB="0" distL="0" distR="0">
            <wp:extent cx="5400675" cy="34575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400675" cy="3457575"/>
                    </a:xfrm>
                    <a:prstGeom prst="rect">
                      <a:avLst/>
                    </a:prstGeom>
                    <a:noFill/>
                    <a:ln w="9525">
                      <a:noFill/>
                      <a:miter lim="800000"/>
                      <a:headEnd/>
                      <a:tailEnd/>
                    </a:ln>
                  </pic:spPr>
                </pic:pic>
              </a:graphicData>
            </a:graphic>
          </wp:inline>
        </w:drawing>
      </w: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r w:rsidRPr="0093326C">
        <w:rPr>
          <w:rFonts w:ascii="Arial" w:hAnsi="Arial" w:cs="Arial"/>
          <w:sz w:val="24"/>
          <w:szCs w:val="24"/>
        </w:rPr>
        <w:t xml:space="preserve">Click on “Edit” Horizontal (Category) Axis </w:t>
      </w:r>
      <w:proofErr w:type="spellStart"/>
      <w:r w:rsidRPr="0093326C">
        <w:rPr>
          <w:rFonts w:ascii="Arial" w:hAnsi="Arial" w:cs="Arial"/>
          <w:sz w:val="24"/>
          <w:szCs w:val="24"/>
        </w:rPr>
        <w:t>Lables</w:t>
      </w:r>
      <w:proofErr w:type="spellEnd"/>
    </w:p>
    <w:p w:rsidR="00933ED7" w:rsidRPr="0093326C" w:rsidRDefault="0093326C" w:rsidP="00BC2EBD">
      <w:pPr>
        <w:rPr>
          <w:rFonts w:ascii="Arial" w:hAnsi="Arial" w:cs="Arial"/>
          <w:sz w:val="24"/>
          <w:szCs w:val="24"/>
        </w:rPr>
      </w:pPr>
      <w:r>
        <w:rPr>
          <w:rFonts w:ascii="Arial" w:hAnsi="Arial" w:cs="Arial"/>
          <w:noProof/>
          <w:sz w:val="24"/>
          <w:szCs w:val="24"/>
          <w:lang w:val="en-CA" w:eastAsia="en-CA"/>
        </w:rPr>
        <w:drawing>
          <wp:inline distT="0" distB="0" distL="0" distR="0">
            <wp:extent cx="2733675" cy="1990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733675" cy="1990725"/>
                    </a:xfrm>
                    <a:prstGeom prst="rect">
                      <a:avLst/>
                    </a:prstGeom>
                    <a:noFill/>
                    <a:ln w="9525">
                      <a:noFill/>
                      <a:miter lim="800000"/>
                      <a:headEnd/>
                      <a:tailEnd/>
                    </a:ln>
                  </pic:spPr>
                </pic:pic>
              </a:graphicData>
            </a:graphic>
          </wp:inline>
        </w:drawing>
      </w:r>
    </w:p>
    <w:p w:rsidR="00DF75C0" w:rsidRPr="0093326C" w:rsidRDefault="00DF75C0" w:rsidP="00BC2EBD">
      <w:pPr>
        <w:rPr>
          <w:rFonts w:ascii="Arial" w:hAnsi="Arial" w:cs="Arial"/>
          <w:sz w:val="24"/>
          <w:szCs w:val="24"/>
        </w:rPr>
      </w:pPr>
    </w:p>
    <w:p w:rsidR="00DF75C0" w:rsidRPr="0093326C" w:rsidRDefault="00DF75C0" w:rsidP="00BC2EBD">
      <w:pPr>
        <w:rPr>
          <w:rFonts w:ascii="Arial" w:hAnsi="Arial" w:cs="Arial"/>
          <w:sz w:val="24"/>
          <w:szCs w:val="24"/>
        </w:rPr>
      </w:pPr>
      <w:r w:rsidRPr="0093326C">
        <w:rPr>
          <w:rFonts w:ascii="Arial" w:hAnsi="Arial" w:cs="Arial"/>
          <w:noProof/>
          <w:sz w:val="24"/>
          <w:szCs w:val="24"/>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7" type="#_x0000_t103" style="position:absolute;margin-left:133.5pt;margin-top:3.2pt;width:44.3pt;height:53.85pt;rotation:-3802748fd;z-index:251659264"/>
        </w:pict>
      </w:r>
      <w:r w:rsidRPr="0093326C">
        <w:rPr>
          <w:rFonts w:ascii="Arial" w:hAnsi="Arial" w:cs="Arial"/>
          <w:sz w:val="24"/>
          <w:szCs w:val="24"/>
        </w:rPr>
        <w:t>Click on this little button:</w:t>
      </w:r>
    </w:p>
    <w:p w:rsidR="00DF75C0" w:rsidRPr="0093326C" w:rsidRDefault="0093326C" w:rsidP="00BC2EBD">
      <w:pPr>
        <w:rPr>
          <w:rFonts w:ascii="Arial" w:hAnsi="Arial" w:cs="Arial"/>
          <w:sz w:val="24"/>
          <w:szCs w:val="24"/>
        </w:rPr>
      </w:pPr>
      <w:r>
        <w:rPr>
          <w:rFonts w:ascii="Arial" w:hAnsi="Arial" w:cs="Arial"/>
          <w:noProof/>
          <w:sz w:val="24"/>
          <w:szCs w:val="24"/>
          <w:lang w:val="en-CA" w:eastAsia="en-CA"/>
        </w:rPr>
        <w:drawing>
          <wp:inline distT="0" distB="0" distL="0" distR="0">
            <wp:extent cx="3209925" cy="11811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209925" cy="1181100"/>
                    </a:xfrm>
                    <a:prstGeom prst="rect">
                      <a:avLst/>
                    </a:prstGeom>
                    <a:noFill/>
                    <a:ln w="9525">
                      <a:noFill/>
                      <a:miter lim="800000"/>
                      <a:headEnd/>
                      <a:tailEnd/>
                    </a:ln>
                  </pic:spPr>
                </pic:pic>
              </a:graphicData>
            </a:graphic>
          </wp:inline>
        </w:drawing>
      </w:r>
    </w:p>
    <w:p w:rsidR="00DF75C0" w:rsidRPr="0093326C" w:rsidRDefault="00DF75C0" w:rsidP="00BC2EBD">
      <w:pPr>
        <w:rPr>
          <w:rFonts w:ascii="Arial" w:hAnsi="Arial" w:cs="Arial"/>
          <w:sz w:val="24"/>
          <w:szCs w:val="24"/>
        </w:rPr>
      </w:pPr>
    </w:p>
    <w:p w:rsidR="00933ED7" w:rsidRPr="0093326C" w:rsidRDefault="00933ED7" w:rsidP="00BC2EBD">
      <w:pPr>
        <w:rPr>
          <w:rFonts w:ascii="Arial" w:hAnsi="Arial" w:cs="Arial"/>
          <w:sz w:val="24"/>
          <w:szCs w:val="24"/>
        </w:rPr>
      </w:pPr>
      <w:r w:rsidRPr="0093326C">
        <w:rPr>
          <w:rFonts w:ascii="Arial" w:hAnsi="Arial" w:cs="Arial"/>
          <w:sz w:val="24"/>
          <w:szCs w:val="24"/>
        </w:rPr>
        <w:t xml:space="preserve">And then highlight Red, Orange, Yellow, etc and </w:t>
      </w:r>
      <w:r w:rsidR="00DF75C0" w:rsidRPr="0093326C">
        <w:rPr>
          <w:rFonts w:ascii="Arial" w:hAnsi="Arial" w:cs="Arial"/>
          <w:sz w:val="24"/>
          <w:szCs w:val="24"/>
        </w:rPr>
        <w:t>click “OK” twice!!</w:t>
      </w:r>
    </w:p>
    <w:p w:rsidR="00933ED7" w:rsidRPr="0093326C" w:rsidRDefault="00933ED7" w:rsidP="00BC2EBD">
      <w:pPr>
        <w:rPr>
          <w:rFonts w:ascii="Arial" w:hAnsi="Arial" w:cs="Arial"/>
          <w:sz w:val="24"/>
          <w:szCs w:val="24"/>
        </w:rPr>
      </w:pPr>
    </w:p>
    <w:p w:rsidR="00933ED7" w:rsidRPr="0093326C" w:rsidRDefault="00933ED7" w:rsidP="00BC2EBD">
      <w:pPr>
        <w:rPr>
          <w:rFonts w:ascii="Arial" w:hAnsi="Arial" w:cs="Arial"/>
          <w:sz w:val="24"/>
          <w:szCs w:val="24"/>
        </w:rPr>
      </w:pPr>
    </w:p>
    <w:p w:rsidR="00933ED7" w:rsidRPr="0093326C" w:rsidRDefault="00933ED7" w:rsidP="00933ED7">
      <w:pPr>
        <w:jc w:val="right"/>
        <w:rPr>
          <w:rFonts w:ascii="Arial" w:hAnsi="Arial" w:cs="Arial"/>
          <w:sz w:val="24"/>
          <w:szCs w:val="24"/>
        </w:rPr>
      </w:pPr>
      <w:r w:rsidRPr="0093326C">
        <w:rPr>
          <w:rFonts w:ascii="Arial" w:hAnsi="Arial" w:cs="Arial"/>
          <w:sz w:val="24"/>
          <w:szCs w:val="24"/>
        </w:rPr>
        <w:t>.</w:t>
      </w:r>
    </w:p>
    <w:p w:rsidR="00933ED7" w:rsidRPr="0093326C" w:rsidRDefault="00933ED7" w:rsidP="00933ED7">
      <w:pPr>
        <w:jc w:val="right"/>
        <w:rPr>
          <w:rFonts w:ascii="Arial" w:hAnsi="Arial" w:cs="Arial"/>
          <w:sz w:val="24"/>
          <w:szCs w:val="24"/>
        </w:rPr>
      </w:pPr>
    </w:p>
    <w:p w:rsidR="00933ED7" w:rsidRPr="0093326C" w:rsidRDefault="00933ED7" w:rsidP="00933ED7">
      <w:pPr>
        <w:jc w:val="right"/>
        <w:rPr>
          <w:rFonts w:ascii="Arial" w:hAnsi="Arial" w:cs="Arial"/>
          <w:sz w:val="24"/>
          <w:szCs w:val="24"/>
        </w:rPr>
      </w:pPr>
    </w:p>
    <w:p w:rsidR="00933ED7" w:rsidRPr="0093326C" w:rsidRDefault="00933ED7" w:rsidP="00933ED7">
      <w:pPr>
        <w:jc w:val="right"/>
        <w:rPr>
          <w:rFonts w:ascii="Arial" w:hAnsi="Arial" w:cs="Arial"/>
          <w:sz w:val="24"/>
          <w:szCs w:val="24"/>
        </w:rPr>
      </w:pPr>
    </w:p>
    <w:p w:rsidR="00933ED7" w:rsidRPr="0093326C" w:rsidRDefault="00933ED7" w:rsidP="00933ED7">
      <w:pPr>
        <w:rPr>
          <w:rFonts w:ascii="Arial" w:hAnsi="Arial" w:cs="Arial"/>
          <w:sz w:val="24"/>
          <w:szCs w:val="24"/>
        </w:rPr>
      </w:pPr>
      <w:r w:rsidRPr="0093326C">
        <w:rPr>
          <w:rFonts w:ascii="Arial" w:hAnsi="Arial" w:cs="Arial"/>
          <w:sz w:val="24"/>
          <w:szCs w:val="24"/>
        </w:rPr>
        <w:t xml:space="preserve">It’s probably not fair to just use one package of skittles as our test for discrimination against green.  Instead of making 25 graphs (one for each package) </w:t>
      </w:r>
      <w:r w:rsidR="008F6B77" w:rsidRPr="0093326C">
        <w:rPr>
          <w:rFonts w:ascii="Arial" w:hAnsi="Arial" w:cs="Arial"/>
          <w:sz w:val="24"/>
          <w:szCs w:val="24"/>
        </w:rPr>
        <w:t>let’s</w:t>
      </w:r>
      <w:r w:rsidRPr="0093326C">
        <w:rPr>
          <w:rFonts w:ascii="Arial" w:hAnsi="Arial" w:cs="Arial"/>
          <w:sz w:val="24"/>
          <w:szCs w:val="24"/>
        </w:rPr>
        <w:t xml:space="preserve"> just add up all of the skittles and do one big graph!</w:t>
      </w:r>
    </w:p>
    <w:p w:rsidR="00933ED7" w:rsidRPr="0093326C" w:rsidRDefault="00933ED7" w:rsidP="00933ED7">
      <w:pPr>
        <w:rPr>
          <w:rFonts w:ascii="Arial" w:hAnsi="Arial" w:cs="Arial"/>
          <w:sz w:val="24"/>
          <w:szCs w:val="24"/>
        </w:rPr>
      </w:pPr>
    </w:p>
    <w:p w:rsidR="00933ED7" w:rsidRPr="0093326C" w:rsidRDefault="00933ED7" w:rsidP="00933ED7">
      <w:pPr>
        <w:rPr>
          <w:rFonts w:ascii="Arial" w:hAnsi="Arial" w:cs="Arial"/>
          <w:sz w:val="24"/>
          <w:szCs w:val="24"/>
        </w:rPr>
      </w:pPr>
      <w:r w:rsidRPr="0093326C">
        <w:rPr>
          <w:rFonts w:ascii="Arial" w:hAnsi="Arial" w:cs="Arial"/>
          <w:sz w:val="24"/>
          <w:szCs w:val="24"/>
        </w:rPr>
        <w:t>Excel can add up numbers for you!</w:t>
      </w:r>
    </w:p>
    <w:p w:rsidR="00933ED7" w:rsidRPr="0093326C" w:rsidRDefault="00933ED7" w:rsidP="00933ED7">
      <w:pPr>
        <w:rPr>
          <w:rFonts w:ascii="Arial" w:hAnsi="Arial" w:cs="Arial"/>
          <w:sz w:val="24"/>
          <w:szCs w:val="24"/>
        </w:rPr>
      </w:pPr>
    </w:p>
    <w:p w:rsidR="00933ED7" w:rsidRPr="0093326C" w:rsidRDefault="0093326C" w:rsidP="00933ED7">
      <w:pPr>
        <w:rPr>
          <w:rFonts w:ascii="Arial" w:hAnsi="Arial" w:cs="Arial"/>
          <w:sz w:val="24"/>
          <w:szCs w:val="24"/>
        </w:rPr>
      </w:pPr>
      <w:r>
        <w:rPr>
          <w:noProof/>
          <w:sz w:val="24"/>
          <w:szCs w:val="24"/>
          <w:lang w:val="en-CA" w:eastAsia="en-CA"/>
        </w:rPr>
        <w:drawing>
          <wp:anchor distT="0" distB="0" distL="114300" distR="114300" simplePos="0" relativeHeight="251656192" behindDoc="1" locked="0" layoutInCell="1" allowOverlap="1">
            <wp:simplePos x="0" y="0"/>
            <wp:positionH relativeFrom="column">
              <wp:posOffset>-95250</wp:posOffset>
            </wp:positionH>
            <wp:positionV relativeFrom="paragraph">
              <wp:posOffset>26670</wp:posOffset>
            </wp:positionV>
            <wp:extent cx="1724025" cy="3695700"/>
            <wp:effectExtent l="19050" t="0" r="9525" b="0"/>
            <wp:wrapTight wrapText="bothSides">
              <wp:wrapPolygon edited="0">
                <wp:start x="-239" y="0"/>
                <wp:lineTo x="-239" y="21489"/>
                <wp:lineTo x="21719" y="21489"/>
                <wp:lineTo x="21719" y="0"/>
                <wp:lineTo x="-239"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t="17094" r="70993"/>
                    <a:stretch>
                      <a:fillRect/>
                    </a:stretch>
                  </pic:blipFill>
                  <pic:spPr bwMode="auto">
                    <a:xfrm>
                      <a:off x="0" y="0"/>
                      <a:ext cx="1724025" cy="3695700"/>
                    </a:xfrm>
                    <a:prstGeom prst="rect">
                      <a:avLst/>
                    </a:prstGeom>
                    <a:noFill/>
                    <a:ln w="9525">
                      <a:noFill/>
                      <a:miter lim="800000"/>
                      <a:headEnd/>
                      <a:tailEnd/>
                    </a:ln>
                  </pic:spPr>
                </pic:pic>
              </a:graphicData>
            </a:graphic>
          </wp:anchor>
        </w:drawing>
      </w:r>
      <w:r w:rsidR="00933ED7" w:rsidRPr="0093326C">
        <w:rPr>
          <w:rFonts w:ascii="Arial" w:hAnsi="Arial" w:cs="Arial"/>
          <w:sz w:val="24"/>
          <w:szCs w:val="24"/>
        </w:rPr>
        <w:t>Underneath of all the data let’s type “Sums” and tell Excel to add up the total number of each colour of skittles.</w:t>
      </w:r>
    </w:p>
    <w:p w:rsidR="00933ED7" w:rsidRPr="0093326C" w:rsidRDefault="00933ED7" w:rsidP="00933ED7">
      <w:pPr>
        <w:rPr>
          <w:rFonts w:ascii="Arial" w:hAnsi="Arial" w:cs="Arial"/>
          <w:sz w:val="24"/>
          <w:szCs w:val="24"/>
        </w:rPr>
      </w:pPr>
    </w:p>
    <w:p w:rsidR="00933ED7" w:rsidRPr="0093326C" w:rsidRDefault="00933ED7" w:rsidP="00933ED7">
      <w:pPr>
        <w:rPr>
          <w:rFonts w:ascii="Arial" w:hAnsi="Arial" w:cs="Arial"/>
          <w:sz w:val="24"/>
          <w:szCs w:val="24"/>
        </w:rPr>
      </w:pPr>
      <w:r w:rsidRPr="0093326C">
        <w:rPr>
          <w:rFonts w:ascii="Arial" w:hAnsi="Arial" w:cs="Arial"/>
          <w:sz w:val="24"/>
          <w:szCs w:val="24"/>
        </w:rPr>
        <w:t>In a spot under the reds type “=</w:t>
      </w:r>
      <w:proofErr w:type="gramStart"/>
      <w:r w:rsidRPr="0093326C">
        <w:rPr>
          <w:rFonts w:ascii="Arial" w:hAnsi="Arial" w:cs="Arial"/>
          <w:sz w:val="24"/>
          <w:szCs w:val="24"/>
        </w:rPr>
        <w:t>sum(</w:t>
      </w:r>
      <w:proofErr w:type="gramEnd"/>
      <w:r w:rsidRPr="0093326C">
        <w:rPr>
          <w:rFonts w:ascii="Arial" w:hAnsi="Arial" w:cs="Arial"/>
          <w:sz w:val="24"/>
          <w:szCs w:val="24"/>
        </w:rPr>
        <w:t xml:space="preserve"> “ and then highlight all of the red skittles.  When you hit enter it should add up all the red skittles.</w:t>
      </w:r>
    </w:p>
    <w:p w:rsidR="00933ED7" w:rsidRPr="0093326C" w:rsidRDefault="00933ED7" w:rsidP="00933ED7">
      <w:pPr>
        <w:rPr>
          <w:rFonts w:ascii="Arial" w:hAnsi="Arial" w:cs="Arial"/>
          <w:sz w:val="24"/>
          <w:szCs w:val="24"/>
        </w:rPr>
      </w:pPr>
    </w:p>
    <w:p w:rsidR="00933ED7" w:rsidRPr="0093326C" w:rsidRDefault="00933ED7" w:rsidP="00933ED7">
      <w:pPr>
        <w:rPr>
          <w:rFonts w:ascii="Arial" w:hAnsi="Arial" w:cs="Arial"/>
          <w:sz w:val="24"/>
          <w:szCs w:val="24"/>
        </w:rPr>
      </w:pPr>
      <w:r w:rsidRPr="0093326C">
        <w:rPr>
          <w:rFonts w:ascii="Arial" w:hAnsi="Arial" w:cs="Arial"/>
          <w:sz w:val="24"/>
          <w:szCs w:val="24"/>
        </w:rPr>
        <w:t>Repeat this for each of the five colours.</w:t>
      </w: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sectPr w:rsidR="008F6B77" w:rsidRPr="0093326C" w:rsidSect="00A4555B">
          <w:headerReference w:type="default" r:id="rId17"/>
          <w:pgSz w:w="12240" w:h="15840" w:code="1"/>
          <w:pgMar w:top="720" w:right="720" w:bottom="720" w:left="720" w:header="720" w:footer="720" w:gutter="0"/>
          <w:cols w:space="720"/>
          <w:docGrid w:linePitch="360"/>
        </w:sectPr>
      </w:pPr>
    </w:p>
    <w:p w:rsidR="008F6B77" w:rsidRPr="0093326C" w:rsidRDefault="008F6B77" w:rsidP="00933ED7">
      <w:pPr>
        <w:rPr>
          <w:rFonts w:ascii="Arial" w:hAnsi="Arial" w:cs="Arial"/>
          <w:sz w:val="24"/>
          <w:szCs w:val="24"/>
        </w:rPr>
      </w:pPr>
      <w:r w:rsidRPr="0093326C">
        <w:rPr>
          <w:rFonts w:ascii="Arial" w:hAnsi="Arial" w:cs="Arial"/>
          <w:sz w:val="24"/>
          <w:szCs w:val="24"/>
        </w:rPr>
        <w:lastRenderedPageBreak/>
        <w:t>Now highlight the 5 totals and repeat the process for making a bar graph!</w:t>
      </w:r>
    </w:p>
    <w:p w:rsidR="008F6B77" w:rsidRPr="0093326C" w:rsidRDefault="008F6B77" w:rsidP="002141D8">
      <w:pPr>
        <w:ind w:left="3600" w:firstLine="720"/>
        <w:rPr>
          <w:rFonts w:ascii="Arial" w:hAnsi="Arial" w:cs="Arial"/>
          <w:sz w:val="24"/>
          <w:szCs w:val="24"/>
        </w:rPr>
      </w:pPr>
      <w:r w:rsidRPr="0093326C">
        <w:rPr>
          <w:rFonts w:ascii="Arial" w:hAnsi="Arial" w:cs="Arial"/>
          <w:sz w:val="24"/>
          <w:szCs w:val="24"/>
        </w:rPr>
        <w:t>Start by clicking on the chart wizard button!</w:t>
      </w:r>
    </w:p>
    <w:p w:rsidR="008F6B77" w:rsidRPr="0093326C" w:rsidRDefault="002141D8" w:rsidP="00933ED7">
      <w:pPr>
        <w:rPr>
          <w:rFonts w:ascii="Arial" w:hAnsi="Arial" w:cs="Arial"/>
          <w:sz w:val="24"/>
          <w:szCs w:val="24"/>
        </w:rPr>
      </w:pPr>
      <w:r w:rsidRPr="0093326C">
        <w:rPr>
          <w:rFonts w:ascii="Arial" w:hAnsi="Arial" w:cs="Arial"/>
          <w:noProof/>
          <w:sz w:val="24"/>
          <w:szCs w:val="24"/>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8" type="#_x0000_t104" style="position:absolute;margin-left:114.75pt;margin-top:39.3pt;width:185.25pt;height:34.5pt;rotation:797144fd;flip:x;z-index:251660288"/>
        </w:pict>
      </w:r>
      <w:r w:rsidR="0093326C">
        <w:rPr>
          <w:rFonts w:ascii="Arial" w:hAnsi="Arial" w:cs="Arial"/>
          <w:noProof/>
          <w:sz w:val="24"/>
          <w:szCs w:val="24"/>
          <w:lang w:val="en-CA" w:eastAsia="en-CA"/>
        </w:rPr>
        <w:drawing>
          <wp:inline distT="0" distB="0" distL="0" distR="0">
            <wp:extent cx="2590800" cy="39147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r="56410" b="12180"/>
                    <a:stretch>
                      <a:fillRect/>
                    </a:stretch>
                  </pic:blipFill>
                  <pic:spPr bwMode="auto">
                    <a:xfrm>
                      <a:off x="0" y="0"/>
                      <a:ext cx="2590800" cy="3914775"/>
                    </a:xfrm>
                    <a:prstGeom prst="rect">
                      <a:avLst/>
                    </a:prstGeom>
                    <a:noFill/>
                    <a:ln w="9525">
                      <a:noFill/>
                      <a:miter lim="800000"/>
                      <a:headEnd/>
                      <a:tailEnd/>
                    </a:ln>
                  </pic:spPr>
                </pic:pic>
              </a:graphicData>
            </a:graphic>
          </wp:inline>
        </w:drawing>
      </w: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r w:rsidRPr="0093326C">
        <w:rPr>
          <w:rFonts w:ascii="Arial" w:hAnsi="Arial" w:cs="Arial"/>
          <w:sz w:val="24"/>
          <w:szCs w:val="24"/>
        </w:rPr>
        <w:t>By looking at this graph is green being discriminated against?</w:t>
      </w:r>
    </w:p>
    <w:p w:rsidR="008F6B77" w:rsidRPr="0093326C" w:rsidRDefault="008F6B77" w:rsidP="00933ED7">
      <w:pPr>
        <w:rPr>
          <w:rFonts w:ascii="Arial" w:hAnsi="Arial" w:cs="Arial"/>
          <w:sz w:val="24"/>
          <w:szCs w:val="24"/>
        </w:rPr>
      </w:pPr>
    </w:p>
    <w:p w:rsidR="008F6B77" w:rsidRPr="0093326C" w:rsidRDefault="0093326C" w:rsidP="00933ED7">
      <w:pPr>
        <w:rPr>
          <w:rFonts w:ascii="Arial" w:hAnsi="Arial" w:cs="Arial"/>
          <w:sz w:val="24"/>
          <w:szCs w:val="24"/>
        </w:rPr>
      </w:pPr>
      <w:r>
        <w:rPr>
          <w:noProof/>
          <w:sz w:val="24"/>
          <w:szCs w:val="24"/>
          <w:lang w:val="en-CA" w:eastAsia="en-CA"/>
        </w:rPr>
        <w:drawing>
          <wp:anchor distT="0" distB="0" distL="114300" distR="114300" simplePos="0" relativeHeight="251657216" behindDoc="1" locked="0" layoutInCell="1" allowOverlap="1">
            <wp:simplePos x="0" y="0"/>
            <wp:positionH relativeFrom="column">
              <wp:posOffset>146050</wp:posOffset>
            </wp:positionH>
            <wp:positionV relativeFrom="paragraph">
              <wp:posOffset>828040</wp:posOffset>
            </wp:positionV>
            <wp:extent cx="3238500" cy="1200150"/>
            <wp:effectExtent l="19050" t="0" r="0" b="0"/>
            <wp:wrapTight wrapText="bothSides">
              <wp:wrapPolygon edited="0">
                <wp:start x="-127" y="0"/>
                <wp:lineTo x="-127" y="21257"/>
                <wp:lineTo x="21600" y="21257"/>
                <wp:lineTo x="21600" y="0"/>
                <wp:lineTo x="-127"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t="76154" r="62788" b="5443"/>
                    <a:stretch>
                      <a:fillRect/>
                    </a:stretch>
                  </pic:blipFill>
                  <pic:spPr bwMode="auto">
                    <a:xfrm>
                      <a:off x="0" y="0"/>
                      <a:ext cx="3238500" cy="1200150"/>
                    </a:xfrm>
                    <a:prstGeom prst="rect">
                      <a:avLst/>
                    </a:prstGeom>
                    <a:noFill/>
                    <a:ln w="9525">
                      <a:noFill/>
                      <a:miter lim="800000"/>
                      <a:headEnd/>
                      <a:tailEnd/>
                    </a:ln>
                  </pic:spPr>
                </pic:pic>
              </a:graphicData>
            </a:graphic>
          </wp:anchor>
        </w:drawing>
      </w:r>
      <w:r w:rsidR="008F6B77" w:rsidRPr="0093326C">
        <w:rPr>
          <w:rFonts w:ascii="Arial" w:hAnsi="Arial" w:cs="Arial"/>
          <w:sz w:val="24"/>
          <w:szCs w:val="24"/>
        </w:rPr>
        <w:t>Another way of determining discrimination might be to compare the average (mean) number of each colour of skittles.  To determine the average number of each colour in the row under the totals let’s tell Excel to find the mean by typing “=</w:t>
      </w:r>
      <w:proofErr w:type="gramStart"/>
      <w:r w:rsidR="008F6B77" w:rsidRPr="0093326C">
        <w:rPr>
          <w:rFonts w:ascii="Arial" w:hAnsi="Arial" w:cs="Arial"/>
          <w:sz w:val="24"/>
          <w:szCs w:val="24"/>
        </w:rPr>
        <w:t>AVERAGE(</w:t>
      </w:r>
      <w:proofErr w:type="gramEnd"/>
      <w:r w:rsidR="008F6B77" w:rsidRPr="0093326C">
        <w:rPr>
          <w:rFonts w:ascii="Arial" w:hAnsi="Arial" w:cs="Arial"/>
          <w:sz w:val="24"/>
          <w:szCs w:val="24"/>
        </w:rPr>
        <w:t>“ and highlighting all the red ones….  DO NOT HIGHLIGHT the total.</w:t>
      </w: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r w:rsidRPr="0093326C">
        <w:rPr>
          <w:rFonts w:ascii="Arial" w:hAnsi="Arial" w:cs="Arial"/>
          <w:sz w:val="24"/>
          <w:szCs w:val="24"/>
        </w:rPr>
        <w:t>Do the averages show discrimination?</w:t>
      </w: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r w:rsidRPr="0093326C">
        <w:rPr>
          <w:rFonts w:ascii="Arial" w:hAnsi="Arial" w:cs="Arial"/>
          <w:sz w:val="24"/>
          <w:szCs w:val="24"/>
        </w:rPr>
        <w:t>You can actually calculate medians and modes too!  Type =</w:t>
      </w:r>
      <w:proofErr w:type="gramStart"/>
      <w:r w:rsidRPr="0093326C">
        <w:rPr>
          <w:rFonts w:ascii="Arial" w:hAnsi="Arial" w:cs="Arial"/>
          <w:sz w:val="24"/>
          <w:szCs w:val="24"/>
        </w:rPr>
        <w:t>MEDIAN(</w:t>
      </w:r>
      <w:proofErr w:type="gramEnd"/>
      <w:r w:rsidRPr="0093326C">
        <w:rPr>
          <w:rFonts w:ascii="Arial" w:hAnsi="Arial" w:cs="Arial"/>
          <w:sz w:val="24"/>
          <w:szCs w:val="24"/>
        </w:rPr>
        <w:t xml:space="preserve">   and =MODE(  in the rows underneath it will do those calculations.</w:t>
      </w:r>
    </w:p>
    <w:p w:rsidR="008F6B77" w:rsidRPr="0093326C" w:rsidRDefault="008F6B77" w:rsidP="00933ED7">
      <w:pPr>
        <w:rPr>
          <w:rFonts w:ascii="Arial" w:hAnsi="Arial" w:cs="Arial"/>
          <w:sz w:val="24"/>
          <w:szCs w:val="24"/>
        </w:rPr>
      </w:pPr>
    </w:p>
    <w:p w:rsidR="008F6B77" w:rsidRPr="0093326C" w:rsidRDefault="008F6B77" w:rsidP="00933ED7">
      <w:pPr>
        <w:rPr>
          <w:rFonts w:ascii="Arial" w:hAnsi="Arial" w:cs="Arial"/>
          <w:sz w:val="24"/>
          <w:szCs w:val="24"/>
        </w:rPr>
      </w:pPr>
    </w:p>
    <w:sectPr w:rsidR="008F6B77" w:rsidRPr="0093326C" w:rsidSect="00A4555B">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D8D" w:rsidRDefault="002E2D8D">
      <w:r>
        <w:separator/>
      </w:r>
    </w:p>
  </w:endnote>
  <w:endnote w:type="continuationSeparator" w:id="0">
    <w:p w:rsidR="002E2D8D" w:rsidRDefault="002E2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D8D" w:rsidRDefault="002E2D8D">
      <w:r>
        <w:separator/>
      </w:r>
    </w:p>
  </w:footnote>
  <w:footnote w:type="continuationSeparator" w:id="0">
    <w:p w:rsidR="002E2D8D" w:rsidRDefault="002E2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BD" w:rsidRDefault="007C5A2E">
    <w:pPr>
      <w:pStyle w:val="Header"/>
      <w:rPr>
        <w:rFonts w:ascii="Arial" w:hAnsi="Arial" w:cs="Arial"/>
        <w:sz w:val="16"/>
        <w:szCs w:val="16"/>
      </w:rPr>
    </w:pPr>
    <w:r>
      <w:rPr>
        <w:rFonts w:ascii="Arial" w:hAnsi="Arial" w:cs="Arial"/>
        <w:sz w:val="16"/>
        <w:szCs w:val="16"/>
      </w:rPr>
      <w:t>MDM 4U</w:t>
    </w:r>
    <w:r>
      <w:rPr>
        <w:rFonts w:ascii="Arial" w:hAnsi="Arial" w:cs="Arial"/>
        <w:sz w:val="16"/>
        <w:szCs w:val="16"/>
      </w:rPr>
      <w:tab/>
    </w:r>
  </w:p>
  <w:p w:rsidR="00BC2EBD" w:rsidRPr="00BC2EBD" w:rsidRDefault="00BC2EBD">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BD" w:rsidRPr="00BC2EBD" w:rsidRDefault="00BC2EBD" w:rsidP="00BC2EBD">
    <w:pPr>
      <w:pStyle w:val="Header"/>
      <w:jc w:val="center"/>
      <w:rPr>
        <w:rFonts w:ascii="Arial" w:hAnsi="Arial" w:cs="Arial"/>
        <w:sz w:val="32"/>
        <w:szCs w:val="32"/>
      </w:rPr>
    </w:pPr>
    <w:r w:rsidRPr="00BC2EBD">
      <w:rPr>
        <w:rFonts w:ascii="Arial" w:hAnsi="Arial" w:cs="Arial"/>
        <w:sz w:val="32"/>
        <w:szCs w:val="32"/>
      </w:rPr>
      <w:t>Using Excel to Do Statistics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B77" w:rsidRPr="008F6B77" w:rsidRDefault="008F6B77" w:rsidP="008F6B77">
    <w:pPr>
      <w:pStyle w:val="Header"/>
      <w:rPr>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rawingGridVerticalSpacing w:val="187"/>
  <w:displayHorizontalDrawingGridEvery w:val="2"/>
  <w:displayVerticalDrawingGridEvery w:val="2"/>
  <w:characterSpacingControl w:val="doNotCompress"/>
  <w:footnotePr>
    <w:footnote w:id="-1"/>
    <w:footnote w:id="0"/>
  </w:footnotePr>
  <w:endnotePr>
    <w:endnote w:id="-1"/>
    <w:endnote w:id="0"/>
  </w:endnotePr>
  <w:compat/>
  <w:rsids>
    <w:rsidRoot w:val="00BC2EBD"/>
    <w:rsid w:val="0008541B"/>
    <w:rsid w:val="002141D8"/>
    <w:rsid w:val="00271EF9"/>
    <w:rsid w:val="002D338B"/>
    <w:rsid w:val="002E2D8D"/>
    <w:rsid w:val="003638AC"/>
    <w:rsid w:val="003F0208"/>
    <w:rsid w:val="007C5A2E"/>
    <w:rsid w:val="0082475C"/>
    <w:rsid w:val="008F6B77"/>
    <w:rsid w:val="00913EC6"/>
    <w:rsid w:val="0093326C"/>
    <w:rsid w:val="00933ED7"/>
    <w:rsid w:val="00A1779F"/>
    <w:rsid w:val="00A205AA"/>
    <w:rsid w:val="00A4555B"/>
    <w:rsid w:val="00B10EDA"/>
    <w:rsid w:val="00BC2EBD"/>
    <w:rsid w:val="00BD2564"/>
    <w:rsid w:val="00DF75C0"/>
    <w:rsid w:val="00FE282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C2EBD"/>
    <w:pPr>
      <w:tabs>
        <w:tab w:val="center" w:pos="4320"/>
        <w:tab w:val="right" w:pos="8640"/>
      </w:tabs>
    </w:pPr>
  </w:style>
  <w:style w:type="paragraph" w:styleId="Footer">
    <w:name w:val="footer"/>
    <w:basedOn w:val="Normal"/>
    <w:rsid w:val="00BC2EBD"/>
    <w:pPr>
      <w:tabs>
        <w:tab w:val="center" w:pos="4320"/>
        <w:tab w:val="right" w:pos="8640"/>
      </w:tabs>
    </w:pPr>
  </w:style>
  <w:style w:type="paragraph" w:styleId="BalloonText">
    <w:name w:val="Balloon Text"/>
    <w:basedOn w:val="Normal"/>
    <w:link w:val="BalloonTextChar"/>
    <w:rsid w:val="00A4555B"/>
    <w:rPr>
      <w:rFonts w:ascii="Tahoma" w:hAnsi="Tahoma" w:cs="Tahoma"/>
      <w:sz w:val="16"/>
      <w:szCs w:val="16"/>
    </w:rPr>
  </w:style>
  <w:style w:type="character" w:customStyle="1" w:styleId="BalloonTextChar">
    <w:name w:val="Balloon Text Char"/>
    <w:basedOn w:val="DefaultParagraphFont"/>
    <w:link w:val="BalloonText"/>
    <w:rsid w:val="00A4555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357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A3EE216A7D74540BEF20F80B8A68BB8" ma:contentTypeVersion="1" ma:contentTypeDescription="Create a new document." ma:contentTypeScope="" ma:versionID="8f7612df4f851d23e97819f1c158cf34">
  <xsd:schema xmlns:xsd="http://www.w3.org/2001/XMLSchema" xmlns:xs="http://www.w3.org/2001/XMLSchema" xmlns:p="http://schemas.microsoft.com/office/2006/metadata/properties" xmlns:ns1="http://schemas.microsoft.com/sharepoint/v3" xmlns:ns2="0a49fbb7-f048-436c-b2f9-78f882b6c84e" targetNamespace="http://schemas.microsoft.com/office/2006/metadata/properties" ma:root="true" ma:fieldsID="52819cc3a834e1197b22d5b19afe1f19" ns1:_="" ns2:_="">
    <xsd:import namespace="http://schemas.microsoft.com/sharepoint/v3"/>
    <xsd:import namespace="0a49fbb7-f048-436c-b2f9-78f882b6c84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49fbb7-f048-436c-b2f9-78f882b6c84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a49fbb7-f048-436c-b2f9-78f882b6c84e">KVFK74R35RAV-135-4</_dlc_DocId>
    <_dlc_DocIdUrl xmlns="0a49fbb7-f048-436c-b2f9-78f882b6c84e">
      <Url>http://resurrection.wcdsb.ca/learn/Depts/Math/_layouts/DocIdRedir.aspx?ID=KVFK74R35RAV-135-4</Url>
      <Description>KVFK74R35RAV-135-4</Description>
    </_dlc_DocIdUrl>
  </documentManagement>
</p:properties>
</file>

<file path=customXml/itemProps1.xml><?xml version="1.0" encoding="utf-8"?>
<ds:datastoreItem xmlns:ds="http://schemas.openxmlformats.org/officeDocument/2006/customXml" ds:itemID="{43B58864-5776-4404-96BD-4BF201F9343C}"/>
</file>

<file path=customXml/itemProps2.xml><?xml version="1.0" encoding="utf-8"?>
<ds:datastoreItem xmlns:ds="http://schemas.openxmlformats.org/officeDocument/2006/customXml" ds:itemID="{208C95CB-707A-4460-9829-CAF63194C751}"/>
</file>

<file path=customXml/itemProps3.xml><?xml version="1.0" encoding="utf-8"?>
<ds:datastoreItem xmlns:ds="http://schemas.openxmlformats.org/officeDocument/2006/customXml" ds:itemID="{999428C4-C519-4805-BE72-C9A70DA73C96}"/>
</file>

<file path=customXml/itemProps4.xml><?xml version="1.0" encoding="utf-8"?>
<ds:datastoreItem xmlns:ds="http://schemas.openxmlformats.org/officeDocument/2006/customXml" ds:itemID="{59CC58DA-A19A-4A0D-9E95-D08F7F08F050}"/>
</file>

<file path=docProps/app.xml><?xml version="1.0" encoding="utf-8"?>
<Properties xmlns="http://schemas.openxmlformats.org/officeDocument/2006/extended-properties" xmlns:vt="http://schemas.openxmlformats.org/officeDocument/2006/docPropsVTypes">
  <Template>Normal.dotm</Template>
  <TotalTime>2</TotalTime>
  <Pages>6</Pages>
  <Words>615</Words>
  <Characters>2481</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Lime-Lovers Angry:  Justice Demanded</vt:lpstr>
    </vt:vector>
  </TitlesOfParts>
  <Company>WCDSB</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Lime-Lovers Angry:  Justice Demanded</dc:title>
  <dc:creator>ITS</dc:creator>
  <cp:lastModifiedBy>Kelly Roberts</cp:lastModifiedBy>
  <cp:revision>3</cp:revision>
  <dcterms:created xsi:type="dcterms:W3CDTF">2011-03-18T18:22:00Z</dcterms:created>
  <dcterms:modified xsi:type="dcterms:W3CDTF">2011-03-18T18:22:00Z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0x0101009A3EE216A7D74540BEF20F80B8A68BB8</vt:lpwstr>
  </property>
  <property fmtid="{D5CDD505-2E9C-101B-9397-08002B2CF9AE}" pid="3" name="_dlc_DocIdItemGuid">
    <vt:lpwstr>b98b19e4-e0d2-42a3-b05d-e3560acaf1dc</vt:lpwstr>
  </property>
</Properties>
</file>